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3FB" w:rsidRPr="00E43961" w:rsidRDefault="002C33FB" w:rsidP="002C33FB">
      <w:pPr>
        <w:suppressAutoHyphens w:val="0"/>
        <w:jc w:val="center"/>
        <w:rPr>
          <w:rFonts w:eastAsia="Calibri"/>
          <w:color w:val="003366"/>
          <w:sz w:val="32"/>
          <w:szCs w:val="32"/>
          <w:lang w:eastAsia="ru-RU"/>
        </w:rPr>
      </w:pPr>
      <w:r w:rsidRPr="00E43961">
        <w:rPr>
          <w:rFonts w:eastAsia="Calibri"/>
          <w:noProof/>
          <w:color w:val="003366"/>
          <w:sz w:val="32"/>
          <w:szCs w:val="32"/>
          <w:lang w:val="ru-RU" w:eastAsia="ru-RU"/>
        </w:rPr>
        <w:drawing>
          <wp:inline distT="0" distB="0" distL="0" distR="0">
            <wp:extent cx="476250" cy="6096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33FB" w:rsidRPr="00E43961" w:rsidRDefault="002C33FB" w:rsidP="002C33FB">
      <w:pPr>
        <w:suppressAutoHyphens w:val="0"/>
        <w:jc w:val="center"/>
        <w:outlineLvl w:val="0"/>
        <w:rPr>
          <w:rFonts w:eastAsia="Calibri"/>
          <w:b/>
          <w:sz w:val="28"/>
          <w:szCs w:val="28"/>
          <w:lang w:eastAsia="ru-RU"/>
        </w:rPr>
      </w:pPr>
      <w:r w:rsidRPr="00E43961">
        <w:rPr>
          <w:rFonts w:eastAsia="Calibri"/>
          <w:b/>
          <w:sz w:val="28"/>
          <w:szCs w:val="28"/>
          <w:lang w:eastAsia="ru-RU"/>
        </w:rPr>
        <w:t>ВИШНІВСЬКА СІЛЬСЬКА РАДА</w:t>
      </w:r>
    </w:p>
    <w:p w:rsidR="002C33FB" w:rsidRPr="00E43961" w:rsidRDefault="002C33FB" w:rsidP="002C33FB">
      <w:pPr>
        <w:suppressAutoHyphens w:val="0"/>
        <w:jc w:val="center"/>
        <w:outlineLvl w:val="0"/>
        <w:rPr>
          <w:rFonts w:eastAsia="Calibri"/>
          <w:b/>
          <w:sz w:val="28"/>
          <w:szCs w:val="28"/>
          <w:lang w:eastAsia="ru-RU"/>
        </w:rPr>
      </w:pPr>
      <w:r w:rsidRPr="00E43961">
        <w:rPr>
          <w:rFonts w:eastAsia="Calibri"/>
          <w:b/>
          <w:sz w:val="28"/>
          <w:szCs w:val="28"/>
          <w:lang w:eastAsia="ru-RU"/>
        </w:rPr>
        <w:t>7</w:t>
      </w:r>
      <w:r>
        <w:rPr>
          <w:rFonts w:eastAsia="Calibri"/>
          <w:b/>
          <w:sz w:val="28"/>
          <w:szCs w:val="28"/>
          <w:lang w:eastAsia="ru-RU"/>
        </w:rPr>
        <w:t>7</w:t>
      </w:r>
      <w:r w:rsidRPr="00E43961">
        <w:rPr>
          <w:rFonts w:eastAsia="Calibri"/>
          <w:b/>
          <w:sz w:val="28"/>
          <w:szCs w:val="28"/>
          <w:lang w:eastAsia="ru-RU"/>
        </w:rPr>
        <w:t xml:space="preserve"> СЕСІЯ </w:t>
      </w:r>
      <w:r w:rsidRPr="00E43961">
        <w:rPr>
          <w:rFonts w:eastAsia="Calibri"/>
          <w:b/>
          <w:sz w:val="28"/>
          <w:szCs w:val="28"/>
          <w:lang w:val="en-US" w:eastAsia="ru-RU"/>
        </w:rPr>
        <w:t>V</w:t>
      </w:r>
      <w:r w:rsidRPr="00E43961">
        <w:rPr>
          <w:rFonts w:eastAsia="Calibri"/>
          <w:b/>
          <w:sz w:val="28"/>
          <w:szCs w:val="28"/>
          <w:lang w:eastAsia="ru-RU"/>
        </w:rPr>
        <w:t>ІІІ СКЛИКАННЯ</w:t>
      </w:r>
    </w:p>
    <w:p w:rsidR="002C33FB" w:rsidRPr="00E43961" w:rsidRDefault="002C33FB" w:rsidP="002C33FB">
      <w:pPr>
        <w:suppressAutoHyphens w:val="0"/>
        <w:jc w:val="center"/>
        <w:rPr>
          <w:rFonts w:eastAsia="Calibri"/>
          <w:b/>
          <w:sz w:val="28"/>
          <w:szCs w:val="28"/>
          <w:lang w:eastAsia="ru-RU"/>
        </w:rPr>
      </w:pPr>
    </w:p>
    <w:p w:rsidR="002C33FB" w:rsidRPr="00E43961" w:rsidRDefault="002C33FB" w:rsidP="002C33FB">
      <w:pPr>
        <w:suppressAutoHyphens w:val="0"/>
        <w:jc w:val="center"/>
        <w:outlineLvl w:val="0"/>
        <w:rPr>
          <w:rFonts w:eastAsia="Calibri"/>
          <w:b/>
          <w:sz w:val="28"/>
          <w:szCs w:val="28"/>
          <w:lang w:eastAsia="ru-RU"/>
        </w:rPr>
      </w:pPr>
      <w:r w:rsidRPr="00E43961">
        <w:rPr>
          <w:rFonts w:eastAsia="Calibri"/>
          <w:b/>
          <w:sz w:val="28"/>
          <w:szCs w:val="28"/>
          <w:lang w:eastAsia="ru-RU"/>
        </w:rPr>
        <w:t xml:space="preserve">Р І Ш Е Н </w:t>
      </w:r>
      <w:proofErr w:type="spellStart"/>
      <w:r w:rsidRPr="00E43961">
        <w:rPr>
          <w:rFonts w:eastAsia="Calibri"/>
          <w:b/>
          <w:sz w:val="28"/>
          <w:szCs w:val="28"/>
          <w:lang w:eastAsia="ru-RU"/>
        </w:rPr>
        <w:t>Н</w:t>
      </w:r>
      <w:proofErr w:type="spellEnd"/>
      <w:r w:rsidRPr="00E43961">
        <w:rPr>
          <w:rFonts w:eastAsia="Calibri"/>
          <w:b/>
          <w:sz w:val="28"/>
          <w:szCs w:val="28"/>
          <w:lang w:eastAsia="ru-RU"/>
        </w:rPr>
        <w:t xml:space="preserve"> Я</w:t>
      </w:r>
    </w:p>
    <w:p w:rsidR="002C33FB" w:rsidRPr="00E43961" w:rsidRDefault="002C33FB" w:rsidP="002C33FB">
      <w:pPr>
        <w:suppressAutoHyphens w:val="0"/>
        <w:jc w:val="center"/>
        <w:rPr>
          <w:rFonts w:eastAsia="Calibri"/>
          <w:b/>
          <w:sz w:val="28"/>
          <w:lang w:eastAsia="ru-RU"/>
        </w:rPr>
      </w:pPr>
    </w:p>
    <w:p w:rsidR="002C33FB" w:rsidRPr="00E43961" w:rsidRDefault="002C33FB" w:rsidP="002C33FB">
      <w:pPr>
        <w:suppressAutoHyphens w:val="0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серп</w:t>
      </w:r>
      <w:r w:rsidRPr="00E43961">
        <w:rPr>
          <w:rFonts w:eastAsia="Calibri"/>
          <w:sz w:val="28"/>
          <w:szCs w:val="28"/>
          <w:lang w:eastAsia="ru-RU"/>
        </w:rPr>
        <w:t>ня 2026 року                                                                                               №7</w:t>
      </w:r>
      <w:r>
        <w:rPr>
          <w:rFonts w:eastAsia="Calibri"/>
          <w:sz w:val="28"/>
          <w:szCs w:val="28"/>
          <w:lang w:eastAsia="ru-RU"/>
        </w:rPr>
        <w:t>7</w:t>
      </w:r>
      <w:r w:rsidRPr="00E43961">
        <w:rPr>
          <w:rFonts w:eastAsia="Calibri"/>
          <w:sz w:val="28"/>
          <w:szCs w:val="28"/>
          <w:lang w:eastAsia="ru-RU"/>
        </w:rPr>
        <w:t>/</w:t>
      </w:r>
    </w:p>
    <w:p w:rsidR="002C33FB" w:rsidRPr="00E43961" w:rsidRDefault="002C33FB" w:rsidP="002C33FB">
      <w:pPr>
        <w:shd w:val="clear" w:color="auto" w:fill="FFFFFF"/>
        <w:suppressAutoHyphens w:val="0"/>
        <w:rPr>
          <w:rFonts w:eastAsia="Calibri"/>
          <w:b/>
          <w:sz w:val="28"/>
          <w:szCs w:val="28"/>
          <w:lang w:eastAsia="ru-RU"/>
        </w:rPr>
      </w:pPr>
    </w:p>
    <w:p w:rsidR="002C33FB" w:rsidRPr="00E43961" w:rsidRDefault="002C33FB" w:rsidP="002C33FB">
      <w:pPr>
        <w:shd w:val="clear" w:color="auto" w:fill="FFFFFF"/>
        <w:suppressAutoHyphens w:val="0"/>
        <w:outlineLvl w:val="0"/>
        <w:rPr>
          <w:b/>
          <w:bCs/>
          <w:color w:val="000000"/>
          <w:sz w:val="28"/>
          <w:szCs w:val="28"/>
          <w:lang w:eastAsia="ru-RU"/>
        </w:rPr>
      </w:pPr>
      <w:r w:rsidRPr="00E43961">
        <w:rPr>
          <w:rFonts w:eastAsia="Calibri"/>
          <w:b/>
          <w:sz w:val="28"/>
          <w:szCs w:val="28"/>
          <w:lang w:eastAsia="ru-RU"/>
        </w:rPr>
        <w:t xml:space="preserve">Про  </w:t>
      </w:r>
      <w:r>
        <w:rPr>
          <w:rFonts w:eastAsia="Calibri"/>
          <w:b/>
          <w:sz w:val="28"/>
          <w:szCs w:val="28"/>
          <w:lang w:eastAsia="ru-RU"/>
        </w:rPr>
        <w:t>внесення змін до</w:t>
      </w:r>
      <w:r w:rsidRPr="00E43961">
        <w:rPr>
          <w:rFonts w:eastAsia="Calibri"/>
          <w:b/>
          <w:sz w:val="28"/>
          <w:szCs w:val="28"/>
          <w:lang w:eastAsia="ru-RU"/>
        </w:rPr>
        <w:t xml:space="preserve"> </w:t>
      </w:r>
      <w:r w:rsidRPr="00E43961">
        <w:rPr>
          <w:b/>
          <w:bCs/>
          <w:color w:val="000000"/>
          <w:sz w:val="28"/>
          <w:szCs w:val="28"/>
          <w:lang w:eastAsia="ru-RU"/>
        </w:rPr>
        <w:t>Програми</w:t>
      </w:r>
      <w:r>
        <w:rPr>
          <w:b/>
          <w:bCs/>
          <w:color w:val="000000"/>
          <w:sz w:val="28"/>
          <w:szCs w:val="28"/>
          <w:lang w:eastAsia="ru-RU"/>
        </w:rPr>
        <w:t xml:space="preserve"> сприяння заходам</w:t>
      </w:r>
    </w:p>
    <w:p w:rsidR="002C33FB" w:rsidRDefault="002C33FB" w:rsidP="002C33FB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>забезпечення безпеки в</w:t>
      </w:r>
      <w:r w:rsidRPr="00E43961">
        <w:rPr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43961">
        <w:rPr>
          <w:b/>
          <w:bCs/>
          <w:color w:val="000000"/>
          <w:sz w:val="28"/>
          <w:szCs w:val="28"/>
          <w:lang w:eastAsia="ru-RU"/>
        </w:rPr>
        <w:t>Вишнівській</w:t>
      </w:r>
      <w:proofErr w:type="spellEnd"/>
      <w:r w:rsidRPr="00E43961">
        <w:rPr>
          <w:b/>
          <w:bCs/>
          <w:color w:val="000000"/>
          <w:sz w:val="28"/>
          <w:szCs w:val="28"/>
          <w:lang w:eastAsia="ru-RU"/>
        </w:rPr>
        <w:t xml:space="preserve">  сільській </w:t>
      </w:r>
    </w:p>
    <w:p w:rsidR="002C33FB" w:rsidRDefault="002C33FB" w:rsidP="002C33FB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  <w:r w:rsidRPr="00E43961">
        <w:rPr>
          <w:b/>
          <w:bCs/>
          <w:color w:val="000000"/>
          <w:sz w:val="28"/>
          <w:szCs w:val="28"/>
          <w:lang w:eastAsia="ru-RU"/>
        </w:rPr>
        <w:t>територіальній громаді на 2026-202</w:t>
      </w:r>
      <w:r>
        <w:rPr>
          <w:b/>
          <w:bCs/>
          <w:color w:val="000000"/>
          <w:sz w:val="28"/>
          <w:szCs w:val="28"/>
          <w:lang w:eastAsia="ru-RU"/>
        </w:rPr>
        <w:t>8</w:t>
      </w:r>
      <w:r w:rsidRPr="00E43961">
        <w:rPr>
          <w:b/>
          <w:bCs/>
          <w:color w:val="000000"/>
          <w:sz w:val="28"/>
          <w:szCs w:val="28"/>
          <w:lang w:eastAsia="ru-RU"/>
        </w:rPr>
        <w:t xml:space="preserve"> роки </w:t>
      </w:r>
    </w:p>
    <w:p w:rsidR="002C33FB" w:rsidRPr="00E43961" w:rsidRDefault="002C33FB" w:rsidP="002C33FB">
      <w:pPr>
        <w:shd w:val="clear" w:color="auto" w:fill="FFFFFF"/>
        <w:suppressAutoHyphens w:val="0"/>
        <w:rPr>
          <w:rFonts w:ascii="Calibri" w:hAnsi="Calibri"/>
          <w:sz w:val="22"/>
          <w:szCs w:val="22"/>
          <w:lang w:eastAsia="uk-UA"/>
        </w:rPr>
      </w:pPr>
    </w:p>
    <w:p w:rsidR="002C33FB" w:rsidRPr="00E43961" w:rsidRDefault="002C33FB" w:rsidP="002C33FB">
      <w:pPr>
        <w:shd w:val="clear" w:color="auto" w:fill="FFFFFF"/>
        <w:suppressAutoHyphens w:val="0"/>
        <w:jc w:val="both"/>
        <w:rPr>
          <w:sz w:val="28"/>
          <w:szCs w:val="28"/>
          <w:lang w:eastAsia="ru-RU"/>
        </w:rPr>
      </w:pPr>
      <w:r w:rsidRPr="00E43961">
        <w:rPr>
          <w:sz w:val="28"/>
          <w:szCs w:val="28"/>
          <w:lang w:eastAsia="uk-UA"/>
        </w:rPr>
        <w:t xml:space="preserve">Відповідно пункту 22 частини 1 статті 26 Закону України «Про місцеве самоврядування в Україні», Законів України «Про Службу безпеки України», «Про боротьбу з тероризмом», </w:t>
      </w:r>
      <w:r w:rsidRPr="001A0818">
        <w:rPr>
          <w:sz w:val="28"/>
          <w:szCs w:val="28"/>
          <w:lang w:eastAsia="uk-UA"/>
        </w:rPr>
        <w:t>враховуючи лист начальника Управління служби безпеки України у Волинській області від 07.08.202</w:t>
      </w:r>
      <w:r w:rsidRPr="001A0818">
        <w:rPr>
          <w:sz w:val="28"/>
          <w:szCs w:val="28"/>
          <w:lang w:val="en-US" w:eastAsia="uk-UA"/>
        </w:rPr>
        <w:t>6</w:t>
      </w:r>
      <w:r w:rsidRPr="001A0818">
        <w:rPr>
          <w:sz w:val="28"/>
          <w:szCs w:val="28"/>
          <w:lang w:eastAsia="uk-UA"/>
        </w:rPr>
        <w:t xml:space="preserve"> року </w:t>
      </w:r>
      <w:r>
        <w:rPr>
          <w:sz w:val="28"/>
          <w:szCs w:val="28"/>
          <w:lang w:eastAsia="uk-UA"/>
        </w:rPr>
        <w:t>Вх.</w:t>
      </w:r>
      <w:r w:rsidRPr="001A0818">
        <w:rPr>
          <w:sz w:val="28"/>
          <w:szCs w:val="28"/>
          <w:lang w:eastAsia="uk-UA"/>
        </w:rPr>
        <w:t>№3609/</w:t>
      </w:r>
      <w:r w:rsidRPr="001A0818">
        <w:rPr>
          <w:sz w:val="28"/>
          <w:szCs w:val="28"/>
          <w:lang w:val="en-US" w:eastAsia="uk-UA"/>
        </w:rPr>
        <w:t>02-01</w:t>
      </w:r>
      <w:r w:rsidRPr="001A0818">
        <w:rPr>
          <w:sz w:val="28"/>
          <w:szCs w:val="28"/>
          <w:lang w:eastAsia="uk-UA"/>
        </w:rPr>
        <w:t>/</w:t>
      </w:r>
      <w:r w:rsidRPr="001A0818">
        <w:rPr>
          <w:sz w:val="28"/>
          <w:szCs w:val="28"/>
          <w:lang w:val="en-US" w:eastAsia="uk-UA"/>
        </w:rPr>
        <w:t>1-26</w:t>
      </w:r>
      <w:r w:rsidRPr="00E43961">
        <w:rPr>
          <w:sz w:val="28"/>
          <w:szCs w:val="28"/>
          <w:lang w:eastAsia="uk-UA"/>
        </w:rPr>
        <w:t xml:space="preserve"> держави і суспільства від терористичних проявів, виявлення та усунення причин і умов, які їх породжують, сприяння у забезпеченні ефективної реалізації державної політики у сфері боротьби з тероризмом, враховуючи рекомендації постійної комісії з питань планування фінансів, бюджету та соціально-економічного розвитку</w:t>
      </w:r>
      <w:r>
        <w:rPr>
          <w:sz w:val="28"/>
          <w:szCs w:val="28"/>
          <w:lang w:eastAsia="uk-UA"/>
        </w:rPr>
        <w:t>,</w:t>
      </w:r>
      <w:r w:rsidRPr="00E43961">
        <w:rPr>
          <w:sz w:val="28"/>
          <w:szCs w:val="28"/>
          <w:lang w:eastAsia="uk-UA"/>
        </w:rPr>
        <w:t xml:space="preserve"> </w:t>
      </w:r>
      <w:r w:rsidRPr="00E43961">
        <w:rPr>
          <w:sz w:val="28"/>
          <w:szCs w:val="28"/>
          <w:lang w:eastAsia="ru-RU"/>
        </w:rPr>
        <w:t>сільська рада</w:t>
      </w:r>
    </w:p>
    <w:p w:rsidR="002C33FB" w:rsidRPr="00E43961" w:rsidRDefault="002C33FB" w:rsidP="002C33FB">
      <w:pPr>
        <w:shd w:val="clear" w:color="auto" w:fill="FFFFFF"/>
        <w:suppressAutoHyphens w:val="0"/>
        <w:jc w:val="both"/>
        <w:rPr>
          <w:sz w:val="28"/>
          <w:szCs w:val="28"/>
          <w:lang w:eastAsia="ru-RU"/>
        </w:rPr>
      </w:pPr>
    </w:p>
    <w:p w:rsidR="002C33FB" w:rsidRPr="00E43961" w:rsidRDefault="002C33FB" w:rsidP="002C33FB">
      <w:pPr>
        <w:shd w:val="clear" w:color="auto" w:fill="FFFFFF"/>
        <w:suppressAutoHyphens w:val="0"/>
        <w:outlineLvl w:val="0"/>
        <w:rPr>
          <w:bCs/>
          <w:color w:val="FF0000"/>
          <w:sz w:val="28"/>
          <w:szCs w:val="28"/>
          <w:lang w:eastAsia="ru-RU"/>
        </w:rPr>
      </w:pPr>
      <w:r w:rsidRPr="00E43961">
        <w:rPr>
          <w:bCs/>
          <w:sz w:val="28"/>
          <w:szCs w:val="28"/>
          <w:lang w:eastAsia="ru-RU"/>
        </w:rPr>
        <w:t>ВИРІШИЛА:</w:t>
      </w:r>
      <w:r w:rsidRPr="00E43961">
        <w:rPr>
          <w:bCs/>
          <w:color w:val="FF0000"/>
          <w:sz w:val="28"/>
          <w:szCs w:val="28"/>
          <w:lang w:eastAsia="ru-RU"/>
        </w:rPr>
        <w:t xml:space="preserve">                 </w:t>
      </w:r>
    </w:p>
    <w:p w:rsidR="002C33FB" w:rsidRPr="00E43961" w:rsidRDefault="002C33FB" w:rsidP="002C33FB">
      <w:pPr>
        <w:shd w:val="clear" w:color="auto" w:fill="FFFFFF"/>
        <w:suppressAutoHyphens w:val="0"/>
        <w:ind w:right="180"/>
        <w:jc w:val="both"/>
        <w:rPr>
          <w:sz w:val="28"/>
          <w:szCs w:val="28"/>
          <w:bdr w:val="none" w:sz="0" w:space="0" w:color="auto" w:frame="1"/>
          <w:shd w:val="clear" w:color="auto" w:fill="FFFFFF"/>
          <w:lang w:eastAsia="uk-UA"/>
        </w:rPr>
      </w:pPr>
    </w:p>
    <w:p w:rsidR="002C33FB" w:rsidRPr="00D1797E" w:rsidRDefault="002C33FB" w:rsidP="002C33FB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D1797E">
        <w:rPr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1.Внести зміни до </w:t>
      </w:r>
      <w:r w:rsidRPr="00D1797E">
        <w:rPr>
          <w:color w:val="000000"/>
          <w:sz w:val="28"/>
          <w:szCs w:val="28"/>
          <w:lang w:eastAsia="ru-RU"/>
        </w:rPr>
        <w:t xml:space="preserve">Програми сприяння заходам забезпечення безпеки в </w:t>
      </w:r>
      <w:proofErr w:type="spellStart"/>
      <w:r w:rsidRPr="00D1797E">
        <w:rPr>
          <w:color w:val="000000"/>
          <w:sz w:val="28"/>
          <w:szCs w:val="28"/>
          <w:lang w:eastAsia="ru-RU"/>
        </w:rPr>
        <w:t>Вишнівській</w:t>
      </w:r>
      <w:proofErr w:type="spellEnd"/>
      <w:r w:rsidRPr="00D1797E">
        <w:rPr>
          <w:color w:val="000000"/>
          <w:sz w:val="28"/>
          <w:szCs w:val="28"/>
          <w:lang w:eastAsia="ru-RU"/>
        </w:rPr>
        <w:t xml:space="preserve">  сільській територіальній громаді на 2026-2028 роки» затвердженої</w:t>
      </w:r>
      <w:r w:rsidRPr="00D1797E">
        <w:rPr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рішенням сесії </w:t>
      </w:r>
      <w:proofErr w:type="spellStart"/>
      <w:r w:rsidRPr="00D1797E">
        <w:rPr>
          <w:sz w:val="28"/>
          <w:szCs w:val="28"/>
          <w:bdr w:val="none" w:sz="0" w:space="0" w:color="auto" w:frame="1"/>
          <w:shd w:val="clear" w:color="auto" w:fill="FFFFFF"/>
          <w:lang w:eastAsia="uk-UA"/>
        </w:rPr>
        <w:t>Вишнівської</w:t>
      </w:r>
      <w:proofErr w:type="spellEnd"/>
      <w:r w:rsidRPr="00D1797E">
        <w:rPr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сільської ради від 30.03.2026 р №73/10</w:t>
      </w:r>
      <w:r w:rsidRPr="00D1797E">
        <w:rPr>
          <w:color w:val="000000"/>
          <w:sz w:val="28"/>
          <w:szCs w:val="28"/>
          <w:lang w:eastAsia="ru-RU"/>
        </w:rPr>
        <w:t>, а саме:</w:t>
      </w:r>
    </w:p>
    <w:p w:rsidR="002C33FB" w:rsidRPr="00D1797E" w:rsidRDefault="002C33FB" w:rsidP="002C33FB">
      <w:pPr>
        <w:shd w:val="clear" w:color="auto" w:fill="FFFFFF"/>
        <w:suppressAutoHyphens w:val="0"/>
        <w:rPr>
          <w:sz w:val="28"/>
          <w:szCs w:val="28"/>
        </w:rPr>
      </w:pPr>
      <w:r>
        <w:rPr>
          <w:sz w:val="28"/>
          <w:szCs w:val="28"/>
        </w:rPr>
        <w:t>- розділ</w:t>
      </w:r>
      <w:r w:rsidRPr="00D1797E">
        <w:rPr>
          <w:sz w:val="28"/>
          <w:szCs w:val="28"/>
        </w:rPr>
        <w:t xml:space="preserve"> І. </w:t>
      </w:r>
      <w:r>
        <w:rPr>
          <w:sz w:val="28"/>
          <w:szCs w:val="28"/>
        </w:rPr>
        <w:t>«</w:t>
      </w:r>
      <w:r w:rsidRPr="00D1797E">
        <w:rPr>
          <w:sz w:val="28"/>
          <w:szCs w:val="28"/>
        </w:rPr>
        <w:t>П</w:t>
      </w:r>
      <w:r>
        <w:rPr>
          <w:sz w:val="28"/>
          <w:szCs w:val="28"/>
        </w:rPr>
        <w:t xml:space="preserve">аспорт програми» та розділ </w:t>
      </w:r>
      <w:r w:rsidRPr="00D1797E">
        <w:rPr>
          <w:sz w:val="28"/>
          <w:szCs w:val="28"/>
        </w:rPr>
        <w:t>ІХ</w:t>
      </w:r>
      <w:r>
        <w:rPr>
          <w:sz w:val="28"/>
          <w:szCs w:val="28"/>
        </w:rPr>
        <w:t>. «Заходи програми»</w:t>
      </w:r>
      <w:r w:rsidRPr="00D1797E">
        <w:rPr>
          <w:sz w:val="28"/>
          <w:szCs w:val="28"/>
        </w:rPr>
        <w:t xml:space="preserve"> викласти в новій редакції</w:t>
      </w:r>
      <w:r>
        <w:rPr>
          <w:sz w:val="28"/>
          <w:szCs w:val="28"/>
        </w:rPr>
        <w:t>.</w:t>
      </w:r>
    </w:p>
    <w:p w:rsidR="002C33FB" w:rsidRPr="00E43961" w:rsidRDefault="002C33FB" w:rsidP="002C33FB">
      <w:pPr>
        <w:tabs>
          <w:tab w:val="left" w:pos="0"/>
          <w:tab w:val="left" w:pos="426"/>
          <w:tab w:val="left" w:pos="851"/>
          <w:tab w:val="left" w:pos="1418"/>
        </w:tabs>
        <w:suppressAutoHyphens w:val="0"/>
        <w:jc w:val="both"/>
        <w:rPr>
          <w:sz w:val="28"/>
          <w:szCs w:val="28"/>
          <w:bdr w:val="none" w:sz="0" w:space="0" w:color="auto" w:frame="1"/>
          <w:shd w:val="clear" w:color="auto" w:fill="FFFFFF"/>
          <w:lang w:eastAsia="uk-UA"/>
        </w:rPr>
      </w:pPr>
      <w:r w:rsidRPr="00E43961">
        <w:rPr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2.Фінансовому відділу </w:t>
      </w:r>
      <w:proofErr w:type="spellStart"/>
      <w:r w:rsidRPr="00E43961">
        <w:rPr>
          <w:sz w:val="28"/>
          <w:szCs w:val="28"/>
          <w:bdr w:val="none" w:sz="0" w:space="0" w:color="auto" w:frame="1"/>
          <w:shd w:val="clear" w:color="auto" w:fill="FFFFFF"/>
          <w:lang w:eastAsia="uk-UA"/>
        </w:rPr>
        <w:t>Вишнівської</w:t>
      </w:r>
      <w:proofErr w:type="spellEnd"/>
      <w:r w:rsidRPr="00E43961">
        <w:rPr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сільської ради забезпечити фінансування заходів передбачених Програмою.</w:t>
      </w:r>
    </w:p>
    <w:p w:rsidR="002C33FB" w:rsidRPr="00E43961" w:rsidRDefault="002C33FB" w:rsidP="002C33FB">
      <w:pPr>
        <w:suppressAutoHyphens w:val="0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bdr w:val="none" w:sz="0" w:space="0" w:color="auto" w:frame="1"/>
          <w:shd w:val="clear" w:color="auto" w:fill="FFFFFF"/>
          <w:lang w:eastAsia="uk-UA"/>
        </w:rPr>
        <w:t>3</w:t>
      </w:r>
      <w:r w:rsidRPr="00E43961">
        <w:rPr>
          <w:sz w:val="28"/>
          <w:szCs w:val="28"/>
          <w:bdr w:val="none" w:sz="0" w:space="0" w:color="auto" w:frame="1"/>
          <w:shd w:val="clear" w:color="auto" w:fill="FFFFFF"/>
          <w:lang w:eastAsia="uk-UA"/>
        </w:rPr>
        <w:t>.</w:t>
      </w:r>
      <w:r w:rsidRPr="00E43961">
        <w:rPr>
          <w:sz w:val="28"/>
          <w:szCs w:val="28"/>
          <w:lang w:eastAsia="uk-UA"/>
        </w:rPr>
        <w:t>Контроль за виконанням цього рішення покласти на постійну комісію  сільської ради з питань планування фінансів, бюджету та соціально-економічного розвитку.</w:t>
      </w:r>
    </w:p>
    <w:p w:rsidR="002C33FB" w:rsidRPr="00E43961" w:rsidRDefault="002C33FB" w:rsidP="002C33FB">
      <w:pPr>
        <w:shd w:val="clear" w:color="auto" w:fill="FFFFFF"/>
        <w:suppressAutoHyphens w:val="0"/>
        <w:ind w:right="180"/>
        <w:jc w:val="both"/>
        <w:rPr>
          <w:sz w:val="28"/>
          <w:szCs w:val="28"/>
          <w:bdr w:val="none" w:sz="0" w:space="0" w:color="auto" w:frame="1"/>
          <w:shd w:val="clear" w:color="auto" w:fill="FFFFFF"/>
          <w:lang w:eastAsia="uk-UA"/>
        </w:rPr>
      </w:pPr>
    </w:p>
    <w:p w:rsidR="002C33FB" w:rsidRPr="00E43961" w:rsidRDefault="002C33FB" w:rsidP="002C33FB">
      <w:pPr>
        <w:shd w:val="clear" w:color="auto" w:fill="FFFFFF"/>
        <w:suppressAutoHyphens w:val="0"/>
        <w:ind w:right="180"/>
        <w:rPr>
          <w:b/>
          <w:color w:val="333333"/>
          <w:sz w:val="17"/>
          <w:szCs w:val="17"/>
          <w:lang w:eastAsia="uk-UA"/>
        </w:rPr>
      </w:pPr>
      <w:r w:rsidRPr="00E43961">
        <w:rPr>
          <w:bCs/>
          <w:color w:val="333333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Сільський голова                                                               </w:t>
      </w:r>
      <w:r w:rsidRPr="00E43961">
        <w:rPr>
          <w:bCs/>
          <w:color w:val="333333"/>
          <w:sz w:val="28"/>
          <w:szCs w:val="28"/>
          <w:bdr w:val="none" w:sz="0" w:space="0" w:color="auto" w:frame="1"/>
          <w:shd w:val="clear" w:color="auto" w:fill="FFFFFF"/>
          <w:lang w:val="en-US" w:eastAsia="uk-UA"/>
        </w:rPr>
        <w:t xml:space="preserve">    </w:t>
      </w:r>
      <w:r>
        <w:rPr>
          <w:bCs/>
          <w:color w:val="333333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r w:rsidRPr="00E43961">
        <w:rPr>
          <w:bCs/>
          <w:color w:val="333333"/>
          <w:sz w:val="28"/>
          <w:szCs w:val="28"/>
          <w:bdr w:val="none" w:sz="0" w:space="0" w:color="auto" w:frame="1"/>
          <w:shd w:val="clear" w:color="auto" w:fill="FFFFFF"/>
          <w:lang w:val="en-US" w:eastAsia="uk-UA"/>
        </w:rPr>
        <w:t xml:space="preserve">   </w:t>
      </w:r>
      <w:r w:rsidRPr="00E43961">
        <w:rPr>
          <w:b/>
          <w:color w:val="333333"/>
          <w:sz w:val="28"/>
          <w:szCs w:val="28"/>
          <w:bdr w:val="none" w:sz="0" w:space="0" w:color="auto" w:frame="1"/>
          <w:shd w:val="clear" w:color="auto" w:fill="FFFFFF"/>
          <w:lang w:eastAsia="uk-UA"/>
        </w:rPr>
        <w:t>Віктор СУЩИК</w:t>
      </w:r>
    </w:p>
    <w:p w:rsidR="002C33FB" w:rsidRPr="00E43961" w:rsidRDefault="002C33FB" w:rsidP="002C33FB">
      <w:pPr>
        <w:suppressAutoHyphens w:val="0"/>
        <w:spacing w:after="200" w:line="276" w:lineRule="auto"/>
        <w:rPr>
          <w:sz w:val="22"/>
          <w:szCs w:val="22"/>
          <w:lang w:val="en-US" w:eastAsia="uk-UA"/>
        </w:rPr>
      </w:pPr>
    </w:p>
    <w:p w:rsidR="002C33FB" w:rsidRDefault="002C33FB" w:rsidP="002C33FB">
      <w:pPr>
        <w:suppressAutoHyphens w:val="0"/>
        <w:spacing w:after="200" w:line="276" w:lineRule="auto"/>
        <w:outlineLvl w:val="0"/>
        <w:rPr>
          <w:sz w:val="22"/>
          <w:szCs w:val="22"/>
          <w:lang w:eastAsia="uk-UA"/>
        </w:rPr>
      </w:pPr>
      <w:r w:rsidRPr="00E43961">
        <w:rPr>
          <w:sz w:val="22"/>
          <w:szCs w:val="22"/>
          <w:lang w:eastAsia="uk-UA"/>
        </w:rPr>
        <w:t xml:space="preserve">Ірина </w:t>
      </w:r>
      <w:proofErr w:type="spellStart"/>
      <w:r w:rsidRPr="00E43961">
        <w:rPr>
          <w:sz w:val="22"/>
          <w:szCs w:val="22"/>
          <w:lang w:eastAsia="uk-UA"/>
        </w:rPr>
        <w:t>Богуш</w:t>
      </w:r>
      <w:proofErr w:type="spellEnd"/>
      <w:r w:rsidRPr="00E43961">
        <w:rPr>
          <w:sz w:val="22"/>
          <w:szCs w:val="22"/>
          <w:lang w:eastAsia="uk-UA"/>
        </w:rPr>
        <w:t xml:space="preserve"> 32342</w:t>
      </w:r>
    </w:p>
    <w:p w:rsidR="002C33FB" w:rsidRDefault="002C33FB" w:rsidP="002C33FB">
      <w:pPr>
        <w:suppressAutoHyphens w:val="0"/>
        <w:spacing w:after="200" w:line="276" w:lineRule="auto"/>
        <w:rPr>
          <w:sz w:val="22"/>
          <w:szCs w:val="22"/>
          <w:lang w:eastAsia="uk-UA"/>
        </w:rPr>
      </w:pPr>
    </w:p>
    <w:p w:rsidR="00C564D5" w:rsidRPr="002C33FB" w:rsidRDefault="002C33FB">
      <w:pPr>
        <w:rPr>
          <w:lang w:val="en-US"/>
        </w:rPr>
      </w:pPr>
      <w:r>
        <w:rPr>
          <w:lang w:val="en-US"/>
        </w:rPr>
        <w:tab/>
      </w:r>
    </w:p>
    <w:sectPr w:rsidR="00C564D5" w:rsidRPr="002C33FB" w:rsidSect="00C564D5">
      <w:pgSz w:w="11906" w:h="16838"/>
      <w:pgMar w:top="850" w:right="850" w:bottom="850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33FB"/>
    <w:rsid w:val="00254C16"/>
    <w:rsid w:val="002C33FB"/>
    <w:rsid w:val="00B87D4C"/>
    <w:rsid w:val="00C56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3F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2C33FB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2C33FB"/>
    <w:rPr>
      <w:rFonts w:ascii="Tahoma" w:eastAsia="Times New Roman" w:hAnsi="Tahoma" w:cs="Tahoma"/>
      <w:sz w:val="16"/>
      <w:szCs w:val="16"/>
      <w:lang w:val="uk-UA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</Words>
  <Characters>1423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Volodymyr</dc:creator>
  <cp:lastModifiedBy>Volodymyr</cp:lastModifiedBy>
  <cp:revision>1</cp:revision>
  <dcterms:created xsi:type="dcterms:W3CDTF">2026-08-07T12:53:00Z</dcterms:created>
  <dcterms:modified xsi:type="dcterms:W3CDTF">2026-08-07T12:54:00Z</dcterms:modified>
</cp:coreProperties>
</file>